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60" w:after="60"/>
        <w:ind w:hanging="2"/>
        <w:jc w:val="center"/>
        <w:rPr>
          <w:b/>
          <w:bCs/>
        </w:rPr>
      </w:pPr>
      <w:r>
        <w:rPr>
          <w:b/>
          <w:bCs/>
        </w:rPr>
        <w:t>ANEXO III</w:t>
      </w:r>
    </w:p>
    <w:p>
      <w:pPr>
        <w:pStyle w:val="Normal"/>
        <w:bidi w:val="0"/>
        <w:spacing w:before="60" w:after="60"/>
        <w:ind w:hanging="2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lineRule="auto" w:line="257" w:before="60" w:after="60"/>
        <w:ind w:hanging="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Formulário de Análise do Perfil do Evento - PAECT</w:t>
      </w:r>
    </w:p>
    <w:p>
      <w:pPr>
        <w:pStyle w:val="Normal"/>
        <w:bidi w:val="0"/>
        <w:spacing w:lineRule="auto" w:line="257" w:before="60" w:after="60"/>
        <w:ind w:hanging="2"/>
        <w:jc w:val="start"/>
        <w:rPr>
          <w:b/>
          <w:bCs/>
        </w:rPr>
      </w:pPr>
      <w:r>
        <w:rPr/>
        <w:t xml:space="preserve">   </w:t>
      </w:r>
      <w:r>
        <w:rPr>
          <w:b/>
          <w:bCs/>
        </w:rPr>
        <w:t xml:space="preserve">                                                                                                                                                </w:t>
      </w:r>
    </w:p>
    <w:tbl>
      <w:tblPr>
        <w:tblW w:w="9739" w:type="dxa"/>
        <w:jc w:val="start"/>
        <w:tblInd w:w="-110" w:type="dxa"/>
        <w:tblLayout w:type="fixed"/>
        <w:tblCellMar>
          <w:top w:w="100" w:type="dxa"/>
          <w:start w:w="80" w:type="dxa"/>
          <w:bottom w:w="100" w:type="dxa"/>
          <w:end w:w="80" w:type="dxa"/>
        </w:tblCellMar>
      </w:tblPr>
      <w:tblGrid>
        <w:gridCol w:w="5234"/>
        <w:gridCol w:w="525"/>
        <w:gridCol w:w="691"/>
        <w:gridCol w:w="450"/>
        <w:gridCol w:w="2839"/>
      </w:tblGrid>
      <w:tr>
        <w:trPr>
          <w:trHeight w:val="500" w:hRule="atLeast"/>
        </w:trPr>
        <w:tc>
          <w:tcPr>
            <w:tcW w:w="9739" w:type="dxa"/>
            <w:gridSpan w:val="5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D9D9D9" w:val="clear"/>
          </w:tcPr>
          <w:p>
            <w:pPr>
              <w:pStyle w:val="Normal"/>
              <w:bidi w:val="0"/>
              <w:spacing w:lineRule="auto" w:line="276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FORMULÁRIO DE SOLICITAÇÃO DE AUXÍLIO PARA PARTICIPAÇÃO EM EVENTO</w:t>
            </w:r>
          </w:p>
        </w:tc>
      </w:tr>
      <w:tr>
        <w:trPr>
          <w:trHeight w:val="500" w:hRule="atLeast"/>
        </w:trPr>
        <w:tc>
          <w:tcPr>
            <w:tcW w:w="9739" w:type="dxa"/>
            <w:gridSpan w:val="5"/>
            <w:tcBorders>
              <w:top w:val="single" w:sz="6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B4C6E7" w:val="clear"/>
          </w:tcPr>
          <w:p>
            <w:pPr>
              <w:pStyle w:val="Normal"/>
              <w:bidi w:val="0"/>
              <w:spacing w:lineRule="auto" w:line="276"/>
              <w:ind w:hanging="2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Nome do(a) solicitante - orientador(a);</w:t>
            </w:r>
          </w:p>
        </w:tc>
      </w:tr>
      <w:tr>
        <w:trPr>
          <w:trHeight w:val="500" w:hRule="atLeast"/>
        </w:trPr>
        <w:tc>
          <w:tcPr>
            <w:tcW w:w="9739" w:type="dxa"/>
            <w:gridSpan w:val="5"/>
            <w:vMerge w:val="restart"/>
            <w:tcBorders>
              <w:top w:val="single" w:sz="6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spacing w:lineRule="auto" w:line="276"/>
              <w:ind w:hanging="2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>
        <w:trPr>
          <w:trHeight w:val="500" w:hRule="atLeast"/>
        </w:trPr>
        <w:tc>
          <w:tcPr>
            <w:tcW w:w="9739" w:type="dxa"/>
            <w:gridSpan w:val="5"/>
            <w:vMerge w:val="continue"/>
            <w:tcBorders>
              <w:top w:val="single" w:sz="6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9739" w:type="dxa"/>
            <w:gridSpan w:val="5"/>
            <w:tcBorders>
              <w:top w:val="single" w:sz="6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B4C6E7" w:val="clear"/>
          </w:tcPr>
          <w:p>
            <w:pPr>
              <w:pStyle w:val="Normal"/>
              <w:bidi w:val="0"/>
              <w:spacing w:lineRule="auto" w:line="276"/>
              <w:ind w:hanging="2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Nome do(a) beneficiário(a) - Estudante:</w:t>
            </w:r>
          </w:p>
        </w:tc>
      </w:tr>
      <w:tr>
        <w:trPr>
          <w:trHeight w:val="710" w:hRule="atLeast"/>
        </w:trPr>
        <w:tc>
          <w:tcPr>
            <w:tcW w:w="9739" w:type="dxa"/>
            <w:gridSpan w:val="5"/>
            <w:tcBorders>
              <w:top w:val="single" w:sz="6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spacing w:lineRule="auto" w:line="276"/>
              <w:ind w:hanging="2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>
        <w:trPr>
          <w:trHeight w:val="500" w:hRule="atLeast"/>
        </w:trPr>
        <w:tc>
          <w:tcPr>
            <w:tcW w:w="9739" w:type="dxa"/>
            <w:gridSpan w:val="5"/>
            <w:tcBorders>
              <w:top w:val="single" w:sz="6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B4C6E7" w:val="clear"/>
          </w:tcPr>
          <w:p>
            <w:pPr>
              <w:pStyle w:val="Normal"/>
              <w:bidi w:val="0"/>
              <w:spacing w:lineRule="auto" w:line="276"/>
              <w:ind w:hanging="2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Título do evento:</w:t>
            </w:r>
          </w:p>
        </w:tc>
      </w:tr>
      <w:tr>
        <w:trPr>
          <w:trHeight w:val="500" w:hRule="atLeast"/>
        </w:trPr>
        <w:tc>
          <w:tcPr>
            <w:tcW w:w="9739" w:type="dxa"/>
            <w:gridSpan w:val="5"/>
            <w:vMerge w:val="restart"/>
            <w:tcBorders>
              <w:top w:val="single" w:sz="6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spacing w:lineRule="auto" w:line="276"/>
              <w:ind w:hanging="2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>
        <w:trPr>
          <w:trHeight w:val="500" w:hRule="atLeast"/>
        </w:trPr>
        <w:tc>
          <w:tcPr>
            <w:tcW w:w="9739" w:type="dxa"/>
            <w:gridSpan w:val="5"/>
            <w:vMerge w:val="continue"/>
            <w:tcBorders>
              <w:top w:val="single" w:sz="6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9739" w:type="dxa"/>
            <w:gridSpan w:val="5"/>
            <w:tcBorders>
              <w:top w:val="single" w:sz="6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B4C6E7" w:val="clear"/>
          </w:tcPr>
          <w:p>
            <w:pPr>
              <w:pStyle w:val="Normal"/>
              <w:bidi w:val="0"/>
              <w:spacing w:lineRule="auto" w:line="276"/>
              <w:ind w:hanging="2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Site do evento:</w:t>
            </w:r>
          </w:p>
        </w:tc>
      </w:tr>
      <w:tr>
        <w:trPr>
          <w:trHeight w:val="650" w:hRule="atLeast"/>
        </w:trPr>
        <w:tc>
          <w:tcPr>
            <w:tcW w:w="9739" w:type="dxa"/>
            <w:gridSpan w:val="5"/>
            <w:tcBorders>
              <w:top w:val="single" w:sz="6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spacing w:lineRule="auto" w:line="276"/>
              <w:ind w:hanging="2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>
        <w:trPr>
          <w:trHeight w:val="500" w:hRule="atLeast"/>
        </w:trPr>
        <w:tc>
          <w:tcPr>
            <w:tcW w:w="6450" w:type="dxa"/>
            <w:gridSpan w:val="3"/>
            <w:tcBorders>
              <w:top w:val="single" w:sz="6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B4C6E7" w:val="clear"/>
          </w:tcPr>
          <w:p>
            <w:pPr>
              <w:pStyle w:val="Normal"/>
              <w:bidi w:val="0"/>
              <w:spacing w:lineRule="auto" w:line="276"/>
              <w:ind w:hanging="2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Número de edição do evento:</w:t>
            </w:r>
          </w:p>
        </w:tc>
        <w:tc>
          <w:tcPr>
            <w:tcW w:w="3289" w:type="dxa"/>
            <w:gridSpan w:val="2"/>
            <w:tcBorders>
              <w:top w:val="single" w:sz="6" w:space="0" w:color="000000"/>
              <w:start w:val="single" w:sz="6" w:space="0" w:color="000000"/>
              <w:bottom w:val="single" w:sz="8" w:space="0" w:color="000000"/>
              <w:end w:val="single" w:sz="8" w:space="0" w:color="000000"/>
            </w:tcBorders>
            <w:shd w:fill="B4C6E7" w:val="clear"/>
          </w:tcPr>
          <w:p>
            <w:pPr>
              <w:pStyle w:val="Normal"/>
              <w:bidi w:val="0"/>
              <w:spacing w:lineRule="auto" w:line="276"/>
              <w:ind w:hanging="2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Periodicidade:</w:t>
            </w:r>
          </w:p>
        </w:tc>
      </w:tr>
      <w:tr>
        <w:trPr>
          <w:trHeight w:val="680" w:hRule="atLeast"/>
        </w:trPr>
        <w:tc>
          <w:tcPr>
            <w:tcW w:w="6450" w:type="dxa"/>
            <w:gridSpan w:val="3"/>
            <w:tcBorders>
              <w:top w:val="single" w:sz="6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spacing w:lineRule="auto" w:line="276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89" w:type="dxa"/>
            <w:gridSpan w:val="2"/>
            <w:tcBorders>
              <w:top w:val="single" w:sz="6" w:space="0" w:color="000000"/>
              <w:start w:val="single" w:sz="6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spacing w:lineRule="auto" w:line="276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>
        <w:trPr>
          <w:trHeight w:val="515" w:hRule="atLeast"/>
        </w:trPr>
        <w:tc>
          <w:tcPr>
            <w:tcW w:w="9739" w:type="dxa"/>
            <w:gridSpan w:val="5"/>
            <w:tcBorders>
              <w:top w:val="single" w:sz="6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D9D9D9" w:val="clear"/>
          </w:tcPr>
          <w:p>
            <w:pPr>
              <w:pStyle w:val="Normal"/>
              <w:bidi w:val="0"/>
              <w:spacing w:lineRule="auto" w:line="276"/>
              <w:ind w:hanging="2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A.</w:t>
            </w: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</w:rPr>
              <w:tab/>
            </w:r>
            <w:r>
              <w:rPr>
                <w:b/>
                <w:bCs/>
                <w:sz w:val="20"/>
                <w:szCs w:val="20"/>
              </w:rPr>
              <w:t>Abrangência do evento (MÁXIMO DE 20 PONTOS)</w:t>
            </w:r>
          </w:p>
        </w:tc>
      </w:tr>
      <w:tr>
        <w:trPr>
          <w:trHeight w:val="515" w:hRule="atLeast"/>
        </w:trPr>
        <w:tc>
          <w:tcPr>
            <w:tcW w:w="9739" w:type="dxa"/>
            <w:gridSpan w:val="5"/>
            <w:tcBorders>
              <w:top w:val="single" w:sz="6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D9D9D9" w:val="clear"/>
          </w:tcPr>
          <w:p>
            <w:pPr>
              <w:pStyle w:val="Normal"/>
              <w:bidi w:val="0"/>
              <w:spacing w:lineRule="auto" w:line="276"/>
              <w:ind w:hanging="2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Critério Consolidação</w:t>
            </w:r>
          </w:p>
        </w:tc>
      </w:tr>
      <w:tr>
        <w:trPr>
          <w:trHeight w:val="515" w:hRule="atLeast"/>
        </w:trPr>
        <w:tc>
          <w:tcPr>
            <w:tcW w:w="5234" w:type="dxa"/>
            <w:tcBorders>
              <w:top w:val="single" w:sz="6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spacing w:lineRule="auto" w:line="276"/>
              <w:ind w:hanging="2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Categorias/ Definições</w:t>
            </w:r>
          </w:p>
        </w:tc>
        <w:tc>
          <w:tcPr>
            <w:tcW w:w="1666" w:type="dxa"/>
            <w:gridSpan w:val="3"/>
            <w:tcBorders>
              <w:top w:val="single" w:sz="6" w:space="0" w:color="000000"/>
              <w:start w:val="single" w:sz="6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spacing w:lineRule="auto" w:line="276"/>
              <w:ind w:hanging="2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(Até 20 pontos)</w:t>
            </w:r>
          </w:p>
        </w:tc>
        <w:tc>
          <w:tcPr>
            <w:tcW w:w="2839" w:type="dxa"/>
            <w:tcBorders>
              <w:top w:val="single" w:sz="6" w:space="0" w:color="000000"/>
              <w:start w:val="single" w:sz="6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spacing w:lineRule="auto" w:line="276"/>
              <w:ind w:hanging="2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Valor</w:t>
            </w:r>
          </w:p>
        </w:tc>
      </w:tr>
      <w:tr>
        <w:trPr>
          <w:trHeight w:val="935" w:hRule="atLeast"/>
        </w:trPr>
        <w:tc>
          <w:tcPr>
            <w:tcW w:w="5234" w:type="dxa"/>
            <w:tcBorders>
              <w:top w:val="single" w:sz="6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bidi w:val="0"/>
              <w:spacing w:lineRule="auto" w:line="276"/>
              <w:ind w:hanging="2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Eventos anuais com dez ou mais edições, bianuais com cinco ou mais edições ou mais e trienais com quatro ou mais edições.</w:t>
            </w:r>
          </w:p>
        </w:tc>
        <w:tc>
          <w:tcPr>
            <w:tcW w:w="1666" w:type="dxa"/>
            <w:gridSpan w:val="3"/>
            <w:tcBorders>
              <w:top w:val="single" w:sz="6" w:space="0" w:color="000000"/>
              <w:start w:val="single" w:sz="6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spacing w:lineRule="auto" w:line="276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839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spacing w:lineRule="auto" w:line="276"/>
              <w:ind w:hanging="2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>
        <w:trPr>
          <w:trHeight w:val="710" w:hRule="atLeast"/>
        </w:trPr>
        <w:tc>
          <w:tcPr>
            <w:tcW w:w="5234" w:type="dxa"/>
            <w:tcBorders>
              <w:top w:val="single" w:sz="6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spacing w:lineRule="auto" w:line="276"/>
              <w:ind w:hanging="2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Eventos anuais de sete a nove edições, bianuais com quatro edições e trienais com três edições.</w:t>
            </w:r>
          </w:p>
        </w:tc>
        <w:tc>
          <w:tcPr>
            <w:tcW w:w="1666" w:type="dxa"/>
            <w:gridSpan w:val="3"/>
            <w:tcBorders>
              <w:top w:val="single" w:sz="6" w:space="0" w:color="000000"/>
              <w:start w:val="single" w:sz="6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spacing w:lineRule="auto" w:line="276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839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710" w:hRule="atLeast"/>
        </w:trPr>
        <w:tc>
          <w:tcPr>
            <w:tcW w:w="5234" w:type="dxa"/>
            <w:tcBorders>
              <w:top w:val="single" w:sz="6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spacing w:lineRule="auto" w:line="276"/>
              <w:ind w:hanging="2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Eventos anuais de quatro a seis edições ou bianuais com três edições e trienais com duas edições.</w:t>
            </w:r>
          </w:p>
        </w:tc>
        <w:tc>
          <w:tcPr>
            <w:tcW w:w="1666" w:type="dxa"/>
            <w:gridSpan w:val="3"/>
            <w:tcBorders>
              <w:top w:val="single" w:sz="6" w:space="0" w:color="000000"/>
              <w:start w:val="single" w:sz="6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spacing w:lineRule="auto" w:line="276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839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710" w:hRule="atLeast"/>
        </w:trPr>
        <w:tc>
          <w:tcPr>
            <w:tcW w:w="5234" w:type="dxa"/>
            <w:tcBorders>
              <w:top w:val="single" w:sz="6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spacing w:lineRule="auto" w:line="276"/>
              <w:ind w:hanging="2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Eventos anuais de uma a três edições, bianuais com uma ou duas edições e trianuais com uma ou duas edições.</w:t>
            </w:r>
          </w:p>
        </w:tc>
        <w:tc>
          <w:tcPr>
            <w:tcW w:w="1666" w:type="dxa"/>
            <w:gridSpan w:val="3"/>
            <w:tcBorders>
              <w:top w:val="single" w:sz="6" w:space="0" w:color="000000"/>
              <w:start w:val="single" w:sz="6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spacing w:lineRule="auto" w:line="276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839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15" w:hRule="atLeast"/>
        </w:trPr>
        <w:tc>
          <w:tcPr>
            <w:tcW w:w="5234" w:type="dxa"/>
            <w:tcBorders>
              <w:top w:val="single" w:sz="6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spacing w:lineRule="auto" w:line="276"/>
              <w:ind w:hanging="2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Eventos que têm a sua primeira ocorrência</w:t>
            </w:r>
          </w:p>
        </w:tc>
        <w:tc>
          <w:tcPr>
            <w:tcW w:w="1666" w:type="dxa"/>
            <w:gridSpan w:val="3"/>
            <w:tcBorders>
              <w:top w:val="single" w:sz="6" w:space="0" w:color="000000"/>
              <w:start w:val="single" w:sz="6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spacing w:lineRule="auto" w:line="276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9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15" w:hRule="atLeast"/>
        </w:trPr>
        <w:tc>
          <w:tcPr>
            <w:tcW w:w="6900" w:type="dxa"/>
            <w:gridSpan w:val="4"/>
            <w:tcBorders>
              <w:top w:val="single" w:sz="6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B4C6E7" w:val="clear"/>
          </w:tcPr>
          <w:p>
            <w:pPr>
              <w:pStyle w:val="Normal"/>
              <w:bidi w:val="0"/>
              <w:spacing w:lineRule="auto" w:line="276"/>
              <w:ind w:hanging="2"/>
              <w:jc w:val="en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Subtotal A</w:t>
            </w:r>
          </w:p>
        </w:tc>
        <w:tc>
          <w:tcPr>
            <w:tcW w:w="2839" w:type="dxa"/>
            <w:tcBorders>
              <w:top w:val="single" w:sz="6" w:space="0" w:color="000000"/>
              <w:start w:val="single" w:sz="6" w:space="0" w:color="000000"/>
              <w:bottom w:val="single" w:sz="8" w:space="0" w:color="000000"/>
              <w:end w:val="single" w:sz="8" w:space="0" w:color="000000"/>
            </w:tcBorders>
            <w:shd w:fill="B4C6E7" w:val="clear"/>
          </w:tcPr>
          <w:p>
            <w:pPr>
              <w:pStyle w:val="Normal"/>
              <w:bidi w:val="0"/>
              <w:spacing w:lineRule="auto" w:line="276"/>
              <w:ind w:hanging="2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1160" w:hRule="atLeast"/>
        </w:trPr>
        <w:tc>
          <w:tcPr>
            <w:tcW w:w="9739" w:type="dxa"/>
            <w:gridSpan w:val="5"/>
            <w:tcBorders>
              <w:top w:val="single" w:sz="6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D9D9D9" w:val="clear"/>
          </w:tcPr>
          <w:p>
            <w:pPr>
              <w:pStyle w:val="Normal"/>
              <w:bidi w:val="0"/>
              <w:spacing w:lineRule="auto" w:line="276"/>
              <w:ind w:hanging="2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B.</w:t>
            </w: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</w:rPr>
              <w:tab/>
            </w:r>
            <w:r>
              <w:rPr>
                <w:b/>
                <w:bCs/>
                <w:sz w:val="20"/>
                <w:szCs w:val="20"/>
              </w:rPr>
              <w:t xml:space="preserve">Critério Abrangência (De acordo com as definições descritas ao final deste Anexo)                  </w:t>
              <w:tab/>
              <w:t>(MÁXIMO DE 20 PONTOS)</w:t>
            </w:r>
          </w:p>
        </w:tc>
      </w:tr>
      <w:tr>
        <w:trPr>
          <w:trHeight w:val="515" w:hRule="atLeast"/>
        </w:trPr>
        <w:tc>
          <w:tcPr>
            <w:tcW w:w="5234" w:type="dxa"/>
            <w:tcBorders>
              <w:top w:val="single" w:sz="6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spacing w:lineRule="auto" w:line="276"/>
              <w:ind w:hanging="2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Categorias/Definições</w:t>
            </w:r>
          </w:p>
        </w:tc>
        <w:tc>
          <w:tcPr>
            <w:tcW w:w="1666" w:type="dxa"/>
            <w:gridSpan w:val="3"/>
            <w:tcBorders>
              <w:top w:val="single" w:sz="6" w:space="0" w:color="000000"/>
              <w:start w:val="single" w:sz="6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spacing w:lineRule="auto" w:line="276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Pontos</w:t>
            </w:r>
          </w:p>
        </w:tc>
        <w:tc>
          <w:tcPr>
            <w:tcW w:w="2839" w:type="dxa"/>
            <w:tcBorders>
              <w:top w:val="single" w:sz="6" w:space="0" w:color="000000"/>
              <w:start w:val="single" w:sz="6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spacing w:lineRule="auto" w:line="276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Valor</w:t>
            </w:r>
          </w:p>
        </w:tc>
      </w:tr>
      <w:tr>
        <w:trPr>
          <w:trHeight w:val="500" w:hRule="atLeast"/>
        </w:trPr>
        <w:tc>
          <w:tcPr>
            <w:tcW w:w="5234" w:type="dxa"/>
            <w:tcBorders>
              <w:top w:val="single" w:sz="6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spacing w:lineRule="auto" w:line="276"/>
              <w:ind w:hanging="2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Alcance internacional</w:t>
            </w:r>
          </w:p>
        </w:tc>
        <w:tc>
          <w:tcPr>
            <w:tcW w:w="1666" w:type="dxa"/>
            <w:gridSpan w:val="3"/>
            <w:tcBorders>
              <w:top w:val="single" w:sz="6" w:space="0" w:color="000000"/>
              <w:start w:val="single" w:sz="6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spacing w:lineRule="auto" w:line="276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839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spacing w:lineRule="auto" w:line="276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>
        <w:trPr>
          <w:trHeight w:val="500" w:hRule="atLeast"/>
        </w:trPr>
        <w:tc>
          <w:tcPr>
            <w:tcW w:w="5234" w:type="dxa"/>
            <w:tcBorders>
              <w:top w:val="single" w:sz="6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spacing w:lineRule="auto" w:line="276"/>
              <w:ind w:hanging="2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Alcance Nacional</w:t>
            </w:r>
          </w:p>
        </w:tc>
        <w:tc>
          <w:tcPr>
            <w:tcW w:w="1666" w:type="dxa"/>
            <w:gridSpan w:val="3"/>
            <w:tcBorders>
              <w:top w:val="single" w:sz="6" w:space="0" w:color="000000"/>
              <w:start w:val="single" w:sz="6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spacing w:lineRule="auto" w:line="276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839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5234" w:type="dxa"/>
            <w:tcBorders>
              <w:top w:val="single" w:sz="6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spacing w:lineRule="auto" w:line="276"/>
              <w:ind w:hanging="2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Alcance Regional</w:t>
            </w:r>
          </w:p>
        </w:tc>
        <w:tc>
          <w:tcPr>
            <w:tcW w:w="1666" w:type="dxa"/>
            <w:gridSpan w:val="3"/>
            <w:tcBorders>
              <w:top w:val="single" w:sz="6" w:space="0" w:color="000000"/>
              <w:start w:val="single" w:sz="6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spacing w:lineRule="auto" w:line="276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839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5234" w:type="dxa"/>
            <w:tcBorders>
              <w:top w:val="single" w:sz="6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spacing w:lineRule="auto" w:line="276"/>
              <w:ind w:hanging="2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Alcance Estadual</w:t>
            </w:r>
          </w:p>
        </w:tc>
        <w:tc>
          <w:tcPr>
            <w:tcW w:w="1666" w:type="dxa"/>
            <w:gridSpan w:val="3"/>
            <w:tcBorders>
              <w:top w:val="single" w:sz="6" w:space="0" w:color="000000"/>
              <w:start w:val="single" w:sz="6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spacing w:lineRule="auto" w:line="276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839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5234" w:type="dxa"/>
            <w:tcBorders>
              <w:top w:val="single" w:sz="6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spacing w:lineRule="auto" w:line="276"/>
              <w:ind w:hanging="2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Alcance Local</w:t>
            </w:r>
          </w:p>
        </w:tc>
        <w:tc>
          <w:tcPr>
            <w:tcW w:w="1666" w:type="dxa"/>
            <w:gridSpan w:val="3"/>
            <w:tcBorders>
              <w:top w:val="single" w:sz="6" w:space="0" w:color="000000"/>
              <w:start w:val="single" w:sz="6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spacing w:lineRule="auto" w:line="276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839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15" w:hRule="atLeast"/>
        </w:trPr>
        <w:tc>
          <w:tcPr>
            <w:tcW w:w="5234" w:type="dxa"/>
            <w:tcBorders>
              <w:top w:val="single" w:sz="6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spacing w:lineRule="auto" w:line="276"/>
              <w:ind w:hanging="2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Evento sem caracterização quanto à abrangência.</w:t>
            </w:r>
          </w:p>
        </w:tc>
        <w:tc>
          <w:tcPr>
            <w:tcW w:w="1666" w:type="dxa"/>
            <w:gridSpan w:val="3"/>
            <w:tcBorders>
              <w:top w:val="single" w:sz="6" w:space="0" w:color="000000"/>
              <w:start w:val="single" w:sz="6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spacing w:lineRule="auto" w:line="276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9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15" w:hRule="atLeast"/>
        </w:trPr>
        <w:tc>
          <w:tcPr>
            <w:tcW w:w="6900" w:type="dxa"/>
            <w:gridSpan w:val="4"/>
            <w:tcBorders>
              <w:top w:val="single" w:sz="6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B4C6E7" w:val="clear"/>
          </w:tcPr>
          <w:p>
            <w:pPr>
              <w:pStyle w:val="Normal"/>
              <w:bidi w:val="0"/>
              <w:spacing w:lineRule="auto" w:line="276"/>
              <w:ind w:hanging="2"/>
              <w:jc w:val="en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Subtotal B</w:t>
            </w:r>
          </w:p>
        </w:tc>
        <w:tc>
          <w:tcPr>
            <w:tcW w:w="2839" w:type="dxa"/>
            <w:tcBorders>
              <w:top w:val="single" w:sz="6" w:space="0" w:color="000000"/>
              <w:start w:val="single" w:sz="6" w:space="0" w:color="000000"/>
              <w:bottom w:val="single" w:sz="8" w:space="0" w:color="000000"/>
              <w:end w:val="single" w:sz="8" w:space="0" w:color="000000"/>
            </w:tcBorders>
            <w:shd w:fill="B4C6E7" w:val="clear"/>
          </w:tcPr>
          <w:p>
            <w:pPr>
              <w:pStyle w:val="Normal"/>
              <w:bidi w:val="0"/>
              <w:spacing w:lineRule="auto" w:line="276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725" w:hRule="atLeast"/>
        </w:trPr>
        <w:tc>
          <w:tcPr>
            <w:tcW w:w="9739" w:type="dxa"/>
            <w:gridSpan w:val="5"/>
            <w:tcBorders>
              <w:top w:val="single" w:sz="6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D9D9D9" w:val="clear"/>
          </w:tcPr>
          <w:p>
            <w:pPr>
              <w:pStyle w:val="Normal"/>
              <w:bidi w:val="0"/>
              <w:spacing w:lineRule="auto" w:line="276"/>
              <w:ind w:hanging="2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C. Tipo de apresentação (MÁXIMO DE 20 PONTOS)</w:t>
            </w:r>
          </w:p>
        </w:tc>
      </w:tr>
      <w:tr>
        <w:trPr>
          <w:trHeight w:val="500" w:hRule="atLeast"/>
        </w:trPr>
        <w:tc>
          <w:tcPr>
            <w:tcW w:w="5759" w:type="dxa"/>
            <w:gridSpan w:val="2"/>
            <w:tcBorders>
              <w:top w:val="single" w:sz="6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spacing w:lineRule="auto" w:line="276"/>
              <w:ind w:hanging="2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</w:rPr>
              <w:t xml:space="preserve"> </w:t>
              <w:tab/>
            </w:r>
            <w:r>
              <w:rPr>
                <w:b/>
                <w:bCs/>
                <w:sz w:val="20"/>
                <w:szCs w:val="20"/>
              </w:rPr>
              <w:t>Oral</w:t>
            </w:r>
          </w:p>
        </w:tc>
        <w:tc>
          <w:tcPr>
            <w:tcW w:w="1141" w:type="dxa"/>
            <w:gridSpan w:val="2"/>
            <w:tcBorders>
              <w:top w:val="single" w:sz="6" w:space="0" w:color="000000"/>
              <w:start w:val="single" w:sz="6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spacing w:lineRule="auto" w:line="276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839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spacing w:lineRule="auto" w:line="276"/>
              <w:ind w:hanging="2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>
        <w:trPr>
          <w:trHeight w:val="515" w:hRule="atLeast"/>
        </w:trPr>
        <w:tc>
          <w:tcPr>
            <w:tcW w:w="5759" w:type="dxa"/>
            <w:gridSpan w:val="2"/>
            <w:tcBorders>
              <w:top w:val="single" w:sz="6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spacing w:lineRule="auto" w:line="276"/>
              <w:ind w:hanging="2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</w:rPr>
              <w:t xml:space="preserve"> </w:t>
              <w:tab/>
            </w:r>
            <w:r>
              <w:rPr>
                <w:b/>
                <w:bCs/>
                <w:sz w:val="20"/>
                <w:szCs w:val="20"/>
              </w:rPr>
              <w:t>Pôster</w:t>
            </w:r>
          </w:p>
        </w:tc>
        <w:tc>
          <w:tcPr>
            <w:tcW w:w="1141" w:type="dxa"/>
            <w:gridSpan w:val="2"/>
            <w:tcBorders>
              <w:top w:val="single" w:sz="6" w:space="0" w:color="000000"/>
              <w:start w:val="single" w:sz="6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spacing w:lineRule="auto" w:line="276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839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30" w:hRule="atLeast"/>
        </w:trPr>
        <w:tc>
          <w:tcPr>
            <w:tcW w:w="6900" w:type="dxa"/>
            <w:gridSpan w:val="4"/>
            <w:tcBorders>
              <w:top w:val="single" w:sz="6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B4C6E7" w:val="clear"/>
          </w:tcPr>
          <w:p>
            <w:pPr>
              <w:pStyle w:val="Normal"/>
              <w:bidi w:val="0"/>
              <w:spacing w:lineRule="auto" w:line="276"/>
              <w:ind w:hanging="2"/>
              <w:jc w:val="en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Subtotal C</w:t>
            </w:r>
          </w:p>
        </w:tc>
        <w:tc>
          <w:tcPr>
            <w:tcW w:w="2839" w:type="dxa"/>
            <w:tcBorders>
              <w:top w:val="single" w:sz="6" w:space="0" w:color="000000"/>
              <w:start w:val="single" w:sz="6" w:space="0" w:color="000000"/>
              <w:bottom w:val="single" w:sz="8" w:space="0" w:color="000000"/>
              <w:end w:val="single" w:sz="8" w:space="0" w:color="000000"/>
            </w:tcBorders>
            <w:shd w:fill="B4C6E7" w:val="clear"/>
          </w:tcPr>
          <w:p>
            <w:pPr>
              <w:pStyle w:val="Normal"/>
              <w:bidi w:val="0"/>
              <w:spacing w:lineRule="auto" w:line="276"/>
              <w:ind w:hanging="2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665" w:hRule="atLeast"/>
        </w:trPr>
        <w:tc>
          <w:tcPr>
            <w:tcW w:w="9739" w:type="dxa"/>
            <w:gridSpan w:val="5"/>
            <w:tcBorders>
              <w:top w:val="single" w:sz="6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D9D9D9" w:val="clear"/>
          </w:tcPr>
          <w:p>
            <w:pPr>
              <w:pStyle w:val="Normal"/>
              <w:bidi w:val="0"/>
              <w:spacing w:lineRule="auto" w:line="276"/>
              <w:ind w:hanging="2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D. Tipo de publicação (MÁXIMO DE 40 PONTOS)</w:t>
            </w:r>
          </w:p>
        </w:tc>
      </w:tr>
      <w:tr>
        <w:trPr>
          <w:trHeight w:val="500" w:hRule="atLeast"/>
        </w:trPr>
        <w:tc>
          <w:tcPr>
            <w:tcW w:w="5759" w:type="dxa"/>
            <w:gridSpan w:val="2"/>
            <w:tcBorders>
              <w:top w:val="single" w:sz="6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spacing w:lineRule="auto" w:line="276"/>
              <w:ind w:hanging="2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Artigo em periódico</w:t>
            </w:r>
          </w:p>
        </w:tc>
        <w:tc>
          <w:tcPr>
            <w:tcW w:w="1141" w:type="dxa"/>
            <w:gridSpan w:val="2"/>
            <w:tcBorders>
              <w:top w:val="single" w:sz="6" w:space="0" w:color="000000"/>
              <w:start w:val="single" w:sz="6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spacing w:lineRule="auto" w:line="276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839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spacing w:lineRule="auto" w:line="276"/>
              <w:ind w:hanging="2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>
        <w:trPr>
          <w:trHeight w:val="500" w:hRule="atLeast"/>
        </w:trPr>
        <w:tc>
          <w:tcPr>
            <w:tcW w:w="5759" w:type="dxa"/>
            <w:gridSpan w:val="2"/>
            <w:tcBorders>
              <w:top w:val="single" w:sz="6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spacing w:lineRule="auto" w:line="276"/>
              <w:ind w:hanging="2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Trabalho completo em anais</w:t>
            </w:r>
          </w:p>
        </w:tc>
        <w:tc>
          <w:tcPr>
            <w:tcW w:w="1141" w:type="dxa"/>
            <w:gridSpan w:val="2"/>
            <w:tcBorders>
              <w:top w:val="single" w:sz="6" w:space="0" w:color="000000"/>
              <w:start w:val="single" w:sz="6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spacing w:lineRule="auto" w:line="276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839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5759" w:type="dxa"/>
            <w:gridSpan w:val="2"/>
            <w:tcBorders>
              <w:top w:val="single" w:sz="6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spacing w:lineRule="auto" w:line="276"/>
              <w:ind w:hanging="2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Resumo expandido em anais</w:t>
            </w:r>
          </w:p>
        </w:tc>
        <w:tc>
          <w:tcPr>
            <w:tcW w:w="1141" w:type="dxa"/>
            <w:gridSpan w:val="2"/>
            <w:tcBorders>
              <w:top w:val="single" w:sz="6" w:space="0" w:color="000000"/>
              <w:start w:val="single" w:sz="6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spacing w:lineRule="auto" w:line="276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839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15" w:hRule="atLeast"/>
        </w:trPr>
        <w:tc>
          <w:tcPr>
            <w:tcW w:w="5759" w:type="dxa"/>
            <w:gridSpan w:val="2"/>
            <w:tcBorders>
              <w:top w:val="single" w:sz="6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spacing w:lineRule="auto" w:line="276"/>
              <w:ind w:hanging="2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Resumo em anais</w:t>
            </w:r>
          </w:p>
        </w:tc>
        <w:tc>
          <w:tcPr>
            <w:tcW w:w="1141" w:type="dxa"/>
            <w:gridSpan w:val="2"/>
            <w:tcBorders>
              <w:top w:val="single" w:sz="6" w:space="0" w:color="000000"/>
              <w:start w:val="single" w:sz="6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spacing w:lineRule="auto" w:line="276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839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30" w:hRule="atLeast"/>
        </w:trPr>
        <w:tc>
          <w:tcPr>
            <w:tcW w:w="6900" w:type="dxa"/>
            <w:gridSpan w:val="4"/>
            <w:tcBorders>
              <w:top w:val="single" w:sz="6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B4C6E7" w:val="clear"/>
          </w:tcPr>
          <w:p>
            <w:pPr>
              <w:pStyle w:val="Normal"/>
              <w:bidi w:val="0"/>
              <w:spacing w:lineRule="auto" w:line="276"/>
              <w:ind w:hanging="2"/>
              <w:jc w:val="en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Subtotal D</w:t>
            </w:r>
          </w:p>
        </w:tc>
        <w:tc>
          <w:tcPr>
            <w:tcW w:w="2839" w:type="dxa"/>
            <w:tcBorders>
              <w:top w:val="single" w:sz="6" w:space="0" w:color="000000"/>
              <w:start w:val="single" w:sz="6" w:space="0" w:color="000000"/>
              <w:bottom w:val="single" w:sz="8" w:space="0" w:color="000000"/>
              <w:end w:val="single" w:sz="8" w:space="0" w:color="000000"/>
            </w:tcBorders>
            <w:shd w:fill="B4C6E7" w:val="clear"/>
          </w:tcPr>
          <w:p>
            <w:pPr>
              <w:pStyle w:val="Normal"/>
              <w:bidi w:val="0"/>
              <w:spacing w:lineRule="auto" w:line="276"/>
              <w:ind w:hanging="2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515" w:hRule="atLeast"/>
        </w:trPr>
        <w:tc>
          <w:tcPr>
            <w:tcW w:w="5234" w:type="dxa"/>
            <w:tcBorders>
              <w:top w:val="single" w:sz="6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spacing w:lineRule="auto" w:line="276"/>
              <w:ind w:hanging="2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25" w:type="dxa"/>
            <w:tcBorders>
              <w:top w:val="single" w:sz="6" w:space="0" w:color="000000"/>
              <w:start w:val="single" w:sz="6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spacing w:lineRule="auto" w:line="276"/>
              <w:ind w:hanging="2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91" w:type="dxa"/>
            <w:tcBorders>
              <w:top w:val="single" w:sz="6" w:space="0" w:color="000000"/>
              <w:start w:val="single" w:sz="6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spacing w:lineRule="auto" w:line="276"/>
              <w:ind w:hanging="2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6" w:space="0" w:color="000000"/>
              <w:start w:val="single" w:sz="6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spacing w:lineRule="auto" w:line="276"/>
              <w:ind w:hanging="2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39" w:type="dxa"/>
            <w:tcBorders>
              <w:top w:val="single" w:sz="6" w:space="0" w:color="000000"/>
              <w:start w:val="single" w:sz="6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spacing w:lineRule="auto" w:line="276"/>
              <w:ind w:hanging="2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>
        <w:trPr>
          <w:trHeight w:val="515" w:hRule="atLeast"/>
        </w:trPr>
        <w:tc>
          <w:tcPr>
            <w:tcW w:w="9739" w:type="dxa"/>
            <w:gridSpan w:val="5"/>
            <w:tcBorders>
              <w:top w:val="single" w:sz="6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D9D9D9" w:val="clear"/>
          </w:tcPr>
          <w:p>
            <w:pPr>
              <w:pStyle w:val="Normal"/>
              <w:bidi w:val="0"/>
              <w:spacing w:lineRule="auto" w:line="276"/>
              <w:ind w:hanging="2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E. Histórico Escolar: (MÁXIMO DE 20 PONTOS)</w:t>
            </w:r>
          </w:p>
        </w:tc>
      </w:tr>
      <w:tr>
        <w:trPr>
          <w:trHeight w:val="515" w:hRule="atLeast"/>
        </w:trPr>
        <w:tc>
          <w:tcPr>
            <w:tcW w:w="5759" w:type="dxa"/>
            <w:gridSpan w:val="2"/>
            <w:tcBorders>
              <w:top w:val="single" w:sz="6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B4C6E7" w:val="clear"/>
            <w:vAlign w:val="bottom"/>
          </w:tcPr>
          <w:p>
            <w:pPr>
              <w:pStyle w:val="Normal"/>
              <w:bidi w:val="0"/>
              <w:spacing w:lineRule="auto" w:line="276"/>
              <w:ind w:hanging="2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gridSpan w:val="2"/>
            <w:tcBorders>
              <w:top w:val="single" w:sz="6" w:space="0" w:color="000000"/>
              <w:start w:val="single" w:sz="6" w:space="0" w:color="000000"/>
              <w:bottom w:val="single" w:sz="8" w:space="0" w:color="000000"/>
              <w:end w:val="single" w:sz="8" w:space="0" w:color="000000"/>
            </w:tcBorders>
            <w:shd w:fill="B4C6E7" w:val="clear"/>
          </w:tcPr>
          <w:p>
            <w:pPr>
              <w:pStyle w:val="Normal"/>
              <w:bidi w:val="0"/>
              <w:spacing w:lineRule="auto" w:line="276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CRA</w:t>
            </w:r>
          </w:p>
        </w:tc>
        <w:tc>
          <w:tcPr>
            <w:tcW w:w="2839" w:type="dxa"/>
            <w:tcBorders>
              <w:top w:val="single" w:sz="6" w:space="0" w:color="000000"/>
              <w:start w:val="single" w:sz="6" w:space="0" w:color="000000"/>
              <w:bottom w:val="single" w:sz="8" w:space="0" w:color="000000"/>
              <w:end w:val="single" w:sz="8" w:space="0" w:color="000000"/>
            </w:tcBorders>
            <w:shd w:fill="B4C6E7" w:val="clear"/>
          </w:tcPr>
          <w:p>
            <w:pPr>
              <w:pStyle w:val="Normal"/>
              <w:bidi w:val="0"/>
              <w:spacing w:lineRule="auto" w:line="276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2xCRA</w:t>
            </w:r>
          </w:p>
        </w:tc>
      </w:tr>
      <w:tr>
        <w:trPr>
          <w:trHeight w:val="2000" w:hRule="atLeast"/>
        </w:trPr>
        <w:tc>
          <w:tcPr>
            <w:tcW w:w="5759" w:type="dxa"/>
            <w:gridSpan w:val="2"/>
            <w:tcBorders>
              <w:top w:val="single" w:sz="6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spacing w:lineRule="auto" w:line="276"/>
              <w:ind w:hanging="2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pontuação referente ao Histórico Escolar será determinada pelo produto do Coeficiente de Rendimento Acadêmico (CRA) por 2 (dois).</w:t>
            </w:r>
          </w:p>
          <w:p>
            <w:pPr>
              <w:pStyle w:val="Normal"/>
              <w:bidi w:val="0"/>
              <w:spacing w:lineRule="auto" w:line="276"/>
              <w:ind w:hanging="2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76"/>
              <w:ind w:hanging="2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*Adotar CRA igual a 6,0 (seis) no caso do estudante ainda não ter o primeiro ano/semestre completo.</w:t>
            </w:r>
          </w:p>
        </w:tc>
        <w:tc>
          <w:tcPr>
            <w:tcW w:w="1141" w:type="dxa"/>
            <w:gridSpan w:val="2"/>
            <w:tcBorders>
              <w:top w:val="single" w:sz="6" w:space="0" w:color="000000"/>
              <w:start w:val="single" w:sz="6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spacing w:lineRule="auto" w:line="276"/>
              <w:ind w:hanging="2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39" w:type="dxa"/>
            <w:tcBorders>
              <w:top w:val="single" w:sz="6" w:space="0" w:color="000000"/>
              <w:start w:val="single" w:sz="6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spacing w:lineRule="auto" w:line="276"/>
              <w:ind w:hanging="2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515" w:hRule="atLeast"/>
        </w:trPr>
        <w:tc>
          <w:tcPr>
            <w:tcW w:w="6900" w:type="dxa"/>
            <w:gridSpan w:val="4"/>
            <w:tcBorders>
              <w:top w:val="single" w:sz="6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B4C6E7" w:val="clear"/>
          </w:tcPr>
          <w:p>
            <w:pPr>
              <w:pStyle w:val="Normal"/>
              <w:bidi w:val="0"/>
              <w:spacing w:lineRule="auto" w:line="276"/>
              <w:ind w:hanging="2"/>
              <w:jc w:val="en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Subtotal E</w:t>
            </w:r>
          </w:p>
        </w:tc>
        <w:tc>
          <w:tcPr>
            <w:tcW w:w="2839" w:type="dxa"/>
            <w:tcBorders>
              <w:top w:val="single" w:sz="6" w:space="0" w:color="000000"/>
              <w:start w:val="single" w:sz="6" w:space="0" w:color="000000"/>
              <w:bottom w:val="single" w:sz="8" w:space="0" w:color="000000"/>
              <w:end w:val="single" w:sz="8" w:space="0" w:color="000000"/>
            </w:tcBorders>
            <w:shd w:fill="B4C6E7" w:val="clear"/>
          </w:tcPr>
          <w:p>
            <w:pPr>
              <w:pStyle w:val="Normal"/>
              <w:bidi w:val="0"/>
              <w:spacing w:lineRule="auto" w:line="276"/>
              <w:ind w:hanging="2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515" w:hRule="atLeast"/>
        </w:trPr>
        <w:tc>
          <w:tcPr>
            <w:tcW w:w="5234" w:type="dxa"/>
            <w:tcBorders>
              <w:top w:val="single" w:sz="6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spacing w:lineRule="auto" w:line="276"/>
              <w:ind w:hanging="2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25" w:type="dxa"/>
            <w:tcBorders>
              <w:top w:val="single" w:sz="6" w:space="0" w:color="000000"/>
              <w:start w:val="single" w:sz="6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spacing w:lineRule="auto" w:line="276"/>
              <w:ind w:hanging="2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91" w:type="dxa"/>
            <w:tcBorders>
              <w:top w:val="single" w:sz="6" w:space="0" w:color="000000"/>
              <w:start w:val="single" w:sz="6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spacing w:lineRule="auto" w:line="276"/>
              <w:ind w:hanging="2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6" w:space="0" w:color="000000"/>
              <w:start w:val="single" w:sz="6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spacing w:lineRule="auto" w:line="276"/>
              <w:ind w:hanging="2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39" w:type="dxa"/>
            <w:tcBorders>
              <w:top w:val="single" w:sz="6" w:space="0" w:color="000000"/>
              <w:start w:val="single" w:sz="6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spacing w:lineRule="auto" w:line="276"/>
              <w:ind w:hanging="2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>
        <w:trPr>
          <w:trHeight w:val="500" w:hRule="atLeast"/>
        </w:trPr>
        <w:tc>
          <w:tcPr>
            <w:tcW w:w="6900" w:type="dxa"/>
            <w:gridSpan w:val="4"/>
            <w:tcBorders>
              <w:top w:val="single" w:sz="6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B4C6E7" w:val="clear"/>
          </w:tcPr>
          <w:p>
            <w:pPr>
              <w:pStyle w:val="Normal"/>
              <w:bidi w:val="0"/>
              <w:spacing w:lineRule="auto" w:line="276"/>
              <w:ind w:hanging="2"/>
              <w:jc w:val="en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 (Máximo de 100 pontos) - Soma dos Subtotais (A+B+C+D+E)</w:t>
            </w:r>
          </w:p>
        </w:tc>
        <w:tc>
          <w:tcPr>
            <w:tcW w:w="2839" w:type="dxa"/>
            <w:tcBorders>
              <w:top w:val="single" w:sz="6" w:space="0" w:color="000000"/>
              <w:start w:val="single" w:sz="6" w:space="0" w:color="000000"/>
              <w:bottom w:val="single" w:sz="8" w:space="0" w:color="000000"/>
              <w:end w:val="single" w:sz="8" w:space="0" w:color="000000"/>
            </w:tcBorders>
            <w:shd w:fill="B4C6E7" w:val="clear"/>
          </w:tcPr>
          <w:p>
            <w:pPr>
              <w:pStyle w:val="Normal"/>
              <w:bidi w:val="0"/>
              <w:spacing w:lineRule="auto" w:line="276"/>
              <w:ind w:hanging="2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1010" w:hRule="atLeast"/>
        </w:trPr>
        <w:tc>
          <w:tcPr>
            <w:tcW w:w="9739" w:type="dxa"/>
            <w:gridSpan w:val="5"/>
            <w:tcBorders>
              <w:top w:val="single" w:sz="6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spacing w:lineRule="auto" w:line="276"/>
              <w:ind w:hanging="2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Declaro que as informações constantes neste formulário expressam a verdade e assumo inteira responsabilidade pelas informações aqui prestadas.</w:t>
            </w:r>
          </w:p>
        </w:tc>
      </w:tr>
      <w:tr>
        <w:trPr>
          <w:trHeight w:val="605" w:hRule="atLeast"/>
        </w:trPr>
        <w:tc>
          <w:tcPr>
            <w:tcW w:w="9739" w:type="dxa"/>
            <w:gridSpan w:val="5"/>
            <w:tcBorders>
              <w:top w:val="single" w:sz="6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B4C6E7" w:val="clear"/>
          </w:tcPr>
          <w:p>
            <w:pPr>
              <w:pStyle w:val="Normal"/>
              <w:bidi w:val="0"/>
              <w:spacing w:lineRule="auto" w:line="276"/>
              <w:ind w:hanging="2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Assinatura do(a)solicitante -  orientador(a) </w:t>
            </w:r>
          </w:p>
        </w:tc>
      </w:tr>
      <w:tr>
        <w:trPr>
          <w:trHeight w:val="495" w:hRule="atLeast"/>
        </w:trPr>
        <w:tc>
          <w:tcPr>
            <w:tcW w:w="9739" w:type="dxa"/>
            <w:gridSpan w:val="5"/>
            <w:tcBorders>
              <w:top w:val="single" w:sz="6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spacing w:lineRule="auto" w:line="276"/>
              <w:ind w:hanging="2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>
        <w:trPr>
          <w:trHeight w:val="665" w:hRule="atLeast"/>
        </w:trPr>
        <w:tc>
          <w:tcPr>
            <w:tcW w:w="9739" w:type="dxa"/>
            <w:gridSpan w:val="5"/>
            <w:tcBorders>
              <w:top w:val="single" w:sz="6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B4C6E7" w:val="clear"/>
          </w:tcPr>
          <w:p>
            <w:pPr>
              <w:pStyle w:val="Normal"/>
              <w:bidi w:val="0"/>
              <w:spacing w:lineRule="auto" w:line="276"/>
              <w:ind w:hanging="2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Nome do(a) beneficiário(a) - Estudante:</w:t>
            </w:r>
          </w:p>
        </w:tc>
      </w:tr>
      <w:tr>
        <w:trPr>
          <w:trHeight w:val="690" w:hRule="atLeast"/>
        </w:trPr>
        <w:tc>
          <w:tcPr>
            <w:tcW w:w="9739" w:type="dxa"/>
            <w:gridSpan w:val="5"/>
            <w:tcBorders>
              <w:top w:val="single" w:sz="6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spacing w:lineRule="auto" w:line="276"/>
              <w:ind w:hanging="2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605" w:hRule="atLeast"/>
        </w:trPr>
        <w:tc>
          <w:tcPr>
            <w:tcW w:w="5234" w:type="dxa"/>
            <w:tcBorders>
              <w:top w:val="single" w:sz="6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B4C6E7" w:val="clear"/>
          </w:tcPr>
          <w:p>
            <w:pPr>
              <w:pStyle w:val="Normal"/>
              <w:bidi w:val="0"/>
              <w:spacing w:lineRule="auto" w:line="276"/>
              <w:ind w:hanging="2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Data:</w:t>
            </w:r>
          </w:p>
        </w:tc>
        <w:tc>
          <w:tcPr>
            <w:tcW w:w="4505" w:type="dxa"/>
            <w:gridSpan w:val="4"/>
            <w:tcBorders>
              <w:top w:val="single" w:sz="6" w:space="0" w:color="000000"/>
              <w:start w:val="single" w:sz="6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spacing w:before="60" w:after="60"/>
              <w:ind w:hanging="3" w:start="1"/>
              <w:jc w:val="start"/>
              <w:rPr>
                <w:b/>
                <w:bCs/>
                <w:color w:val="1F497D"/>
                <w:sz w:val="28"/>
                <w:szCs w:val="28"/>
              </w:rPr>
            </w:pPr>
            <w:r>
              <w:rPr>
                <w:b/>
                <w:bCs/>
                <w:color w:val="1F497D"/>
                <w:sz w:val="28"/>
                <w:szCs w:val="28"/>
              </w:rPr>
            </w:r>
          </w:p>
        </w:tc>
      </w:tr>
      <w:tr>
        <w:trPr>
          <w:trHeight w:val="375" w:hRule="atLeast"/>
        </w:trPr>
        <w:tc>
          <w:tcPr>
            <w:tcW w:w="9739" w:type="dxa"/>
            <w:gridSpan w:val="5"/>
            <w:tcBorders>
              <w:top w:val="single" w:sz="6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spacing w:lineRule="auto" w:line="276"/>
              <w:ind w:hanging="2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>
      <w:pPr>
        <w:pStyle w:val="Normal"/>
        <w:bidi w:val="0"/>
        <w:spacing w:before="60" w:after="60"/>
        <w:ind w:hanging="2"/>
        <w:jc w:val="start"/>
        <w:rPr>
          <w:sz w:val="22"/>
          <w:szCs w:val="22"/>
        </w:rPr>
      </w:pPr>
      <w:r>
        <w:rPr>
          <w:sz w:val="22"/>
          <w:szCs w:val="22"/>
        </w:rPr>
      </w:r>
      <w:bookmarkStart w:id="0" w:name="_heading=h.1fob9te"/>
      <w:bookmarkStart w:id="1" w:name="_heading=h.1fob9te"/>
      <w:bookmarkEnd w:id="1"/>
    </w:p>
    <w:sectPr>
      <w:headerReference w:type="default" r:id="rId2"/>
      <w:footerReference w:type="default" r:id="rId3"/>
      <w:type w:val="nextPage"/>
      <w:pgSz w:w="11906" w:h="16838"/>
      <w:pgMar w:left="737" w:right="737" w:gutter="0" w:header="567" w:top="2568" w:footer="567" w:bottom="1615"/>
      <w:pgNumType w:start="1"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before="180" w:after="0"/>
      <w:ind w:hanging="2"/>
      <w:jc w:val="center"/>
      <w:rPr>
        <w:color w:val="009900"/>
        <w:sz w:val="17"/>
        <w:szCs w:val="17"/>
      </w:rPr>
    </w:pPr>
    <w:r>
      <w:rPr>
        <w:color w:val="009900"/>
        <w:sz w:val="17"/>
        <w:szCs w:val="17"/>
      </w:rPr>
      <w:t>Reitoria do Instituto Federal de Educação, Ciência e Tecnologia de Goiás</w:t>
    </w:r>
  </w:p>
  <w:p>
    <w:pPr>
      <w:pStyle w:val="Normal"/>
      <w:tabs>
        <w:tab w:val="clear" w:pos="709"/>
        <w:tab w:val="center" w:pos="4252" w:leader="none"/>
        <w:tab w:val="right" w:pos="8504" w:leader="none"/>
      </w:tabs>
      <w:bidi w:val="0"/>
      <w:spacing w:before="0" w:after="0"/>
      <w:ind w:hanging="2"/>
      <w:jc w:val="center"/>
      <w:rPr>
        <w:color w:val="009900"/>
        <w:sz w:val="17"/>
        <w:szCs w:val="17"/>
      </w:rPr>
    </w:pPr>
    <w:r>
      <w:rPr>
        <w:color w:val="009900"/>
        <w:sz w:val="17"/>
        <w:szCs w:val="17"/>
      </w:rPr>
      <w:t>Av. C - 198, nº 500, Jardim América. CEP: 74.270-040. Goiânia-GO</w:t>
    </w:r>
  </w:p>
  <w:p>
    <w:pPr>
      <w:pStyle w:val="Normal"/>
      <w:bidi w:val="0"/>
      <w:spacing w:before="0" w:after="0"/>
      <w:ind w:hanging="2"/>
      <w:jc w:val="center"/>
      <w:rPr/>
    </w:pPr>
    <w:r>
      <w:rPr>
        <w:color w:val="009900"/>
        <w:sz w:val="17"/>
        <w:szCs w:val="17"/>
      </w:rPr>
      <w:t>Fone: (62) 3612-2235 E-mail: pesquisa@ifg.edu.br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2"/>
      <w:tblW w:w="10004" w:type="dxa"/>
      <w:jc w:val="start"/>
      <w:tblInd w:w="-431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000"/>
    </w:tblPr>
    <w:tblGrid>
      <w:gridCol w:w="3545"/>
      <w:gridCol w:w="6459"/>
    </w:tblGrid>
    <w:tr>
      <w:trPr/>
      <w:tc>
        <w:tcPr>
          <w:tcW w:w="3545" w:type="dxa"/>
          <w:tcBorders/>
          <w:shd w:fill="auto" w:val="clear"/>
        </w:tcPr>
        <w:p>
          <w:pPr>
            <w:pStyle w:val="normal1"/>
            <w:pBdr/>
            <w:spacing w:lineRule="auto" w:line="240" w:before="0" w:after="60"/>
            <w:ind w:hanging="2" w:start="0"/>
            <w:jc w:val="start"/>
            <w:rPr>
              <w:color w:val="000000"/>
            </w:rPr>
          </w:pPr>
          <w:r>
            <w:rPr/>
            <w:drawing>
              <wp:inline distT="0" distB="0" distL="0" distR="0">
                <wp:extent cx="2124075" cy="637540"/>
                <wp:effectExtent l="0" t="0" r="0" b="0"/>
                <wp:docPr id="1" name="image1.jpg Copi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jpg Copi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6375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59" w:type="dxa"/>
          <w:tcBorders/>
          <w:shd w:fill="auto" w:val="clear"/>
        </w:tcPr>
        <w:p>
          <w:pPr>
            <w:pStyle w:val="normal1"/>
            <w:pBdr/>
            <w:spacing w:lineRule="auto" w:line="240"/>
            <w:jc w:val="start"/>
            <w:rPr>
              <w:color w:val="000000"/>
              <w:sz w:val="6"/>
              <w:szCs w:val="6"/>
            </w:rPr>
          </w:pPr>
          <w:r>
            <w:rPr>
              <w:color w:val="000000"/>
              <w:sz w:val="6"/>
              <w:szCs w:val="6"/>
            </w:rPr>
          </w:r>
        </w:p>
        <w:p>
          <w:pPr>
            <w:pStyle w:val="normal1"/>
            <w:pBdr/>
            <w:spacing w:lineRule="auto" w:line="240"/>
            <w:ind w:hanging="2" w:start="0"/>
            <w:jc w:val="start"/>
            <w:rPr>
              <w:color w:val="000000"/>
              <w:sz w:val="16"/>
              <w:szCs w:val="16"/>
            </w:rPr>
          </w:pPr>
          <w:r>
            <w:rPr>
              <w:b/>
              <w:bCs/>
              <w:color w:val="000000"/>
              <w:sz w:val="16"/>
              <w:szCs w:val="16"/>
            </w:rPr>
            <w:t>MINISTÉRIO DA EDUCAÇÃO</w:t>
          </w:r>
        </w:p>
        <w:p>
          <w:pPr>
            <w:pStyle w:val="normal1"/>
            <w:pBdr/>
            <w:spacing w:lineRule="auto" w:line="240"/>
            <w:ind w:hanging="2" w:start="0"/>
            <w:jc w:val="start"/>
            <w:rPr>
              <w:color w:val="000000"/>
              <w:sz w:val="16"/>
              <w:szCs w:val="16"/>
            </w:rPr>
          </w:pPr>
          <w:r>
            <w:rPr>
              <w:b/>
              <w:bCs/>
              <w:color w:val="000000"/>
              <w:sz w:val="16"/>
              <w:szCs w:val="16"/>
            </w:rPr>
            <w:t>SECRETARIA DE EDUCAÇÃO PROFISSIONAL E TECNOLÓGICA</w:t>
          </w:r>
        </w:p>
        <w:p>
          <w:pPr>
            <w:pStyle w:val="normal1"/>
            <w:pBdr/>
            <w:spacing w:lineRule="auto" w:line="240"/>
            <w:ind w:hanging="2" w:start="0"/>
            <w:jc w:val="start"/>
            <w:rPr>
              <w:color w:val="000000"/>
              <w:sz w:val="16"/>
              <w:szCs w:val="16"/>
            </w:rPr>
          </w:pPr>
          <w:r>
            <w:rPr>
              <w:b/>
              <w:bCs/>
              <w:color w:val="000000"/>
              <w:sz w:val="16"/>
              <w:szCs w:val="16"/>
            </w:rPr>
            <w:t>INSTITUTO FEDERAL DE EDUCAÇÃO, CIÊNCIA E TECNOLOGIA DE GOIÁS</w:t>
          </w:r>
        </w:p>
        <w:p>
          <w:pPr>
            <w:pStyle w:val="normal1"/>
            <w:pBdr/>
            <w:spacing w:lineRule="auto" w:line="240"/>
            <w:ind w:hanging="2" w:start="0"/>
            <w:jc w:val="start"/>
            <w:rPr>
              <w:color w:val="000000"/>
              <w:sz w:val="16"/>
              <w:szCs w:val="16"/>
            </w:rPr>
          </w:pPr>
          <w:r>
            <w:rPr>
              <w:b/>
              <w:bCs/>
              <w:color w:val="000000"/>
              <w:sz w:val="16"/>
              <w:szCs w:val="16"/>
            </w:rPr>
            <w:t>PRÓ-REITORIA DE PESQUISA E PÓS-GRADUAÇÃO</w:t>
          </w:r>
        </w:p>
        <w:p>
          <w:pPr>
            <w:pStyle w:val="normal1"/>
            <w:pBdr/>
            <w:spacing w:lineRule="auto" w:line="240" w:before="0" w:after="60"/>
            <w:ind w:hanging="2" w:start="0"/>
            <w:jc w:val="start"/>
            <w:rPr>
              <w:color w:val="000000"/>
            </w:rPr>
          </w:pPr>
          <w:r>
            <w:rPr>
              <w:color w:val="000000"/>
            </w:rPr>
          </w:r>
        </w:p>
      </w:tc>
    </w:tr>
  </w:tbl>
  <w:p>
    <w:pPr>
      <w:pStyle w:val="Normal"/>
      <w:bidi w:val="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percent="181"/>
  <w:mailMerge>
    <w:mainDocumentType w:val="formLetters"/>
    <w:dataType w:val="textFile"/>
    <w:query w:val="SELECT * FROM Endereços5.dbo.Avaliadores - Sessões Pôsteres$"/>
  </w:mailMerge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alhoerodap"/>
    <w:pPr>
      <w:suppressLineNumbers/>
    </w:pPr>
    <w:rPr/>
  </w:style>
  <w:style w:type="paragraph" w:styleId="normal1">
    <w:name w:val="normal1"/>
    <w:qFormat/>
    <w:pPr>
      <w:widowControl/>
      <w:kinsoku w:val="true"/>
      <w:overflowPunct w:val="true"/>
      <w:autoSpaceDE w:val="true"/>
      <w:bidi w:val="0"/>
      <w:spacing w:lineRule="auto" w:line="240" w:before="0" w:after="60"/>
      <w:ind w:hanging="1"/>
      <w:jc w:val="both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Footer">
    <w:name w:val="footer"/>
    <w:basedOn w:val="Cabealhoerodap"/>
    <w:pPr>
      <w:suppressLineNumbers/>
    </w:pPr>
    <w:rPr/>
  </w:style>
  <w:style w:type="paragraph" w:styleId="Contedodoquadro">
    <w:name w:val="Conteúdo do quadro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LibreOffice/25.8.5.2$Windows_X86_64 LibreOffice_project/9c8b85f387cc00a89945a79c9e6239f32e450ac2</Application>
  <AppVersion>15.0000</AppVersion>
  <Pages>3</Pages>
  <Words>393</Words>
  <Characters>2162</Characters>
  <CharactersWithSpaces>2668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2026-04-09T18:35:37Z</dcterms:created>
  <dc:creator/>
  <dc:description/>
  <dc:language>pt-BR</dc:language>
  <cp:lastModifiedBy/>
  <dcterms:modified xsi:type="dcterms:W3CDTF">2026-04-09T18:38:32Z</dcterms:modified>
  <cp:revision>2</cp:revision>
  <dc:subject/>
  <dc:title/>
</cp:coreProperties>
</file>